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A35" w:rsidRDefault="00C56A35" w:rsidP="00C56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A35" w:rsidRDefault="00C56A35" w:rsidP="00C56A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56A35" w:rsidRDefault="00C56A35" w:rsidP="00C56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56A35" w:rsidRDefault="00C56A35" w:rsidP="00C56A3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56A35" w:rsidRDefault="00C56A35" w:rsidP="00C56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C56A35" w:rsidRDefault="00C56A35" w:rsidP="00C56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56A35" w:rsidRDefault="00C56A35" w:rsidP="00C56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139</w:t>
      </w:r>
    </w:p>
    <w:p w:rsidR="00362ADD" w:rsidRDefault="00362ADD" w:rsidP="00362A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DE65F3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696858" w:rsidRDefault="00B228C5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53409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="00696858" w:rsidRPr="00696858">
        <w:rPr>
          <w:rFonts w:ascii="Times New Roman" w:hAnsi="Times New Roman" w:cs="Times New Roman"/>
          <w:b/>
          <w:sz w:val="28"/>
          <w:szCs w:val="28"/>
        </w:rPr>
        <w:t xml:space="preserve"> технічної документації </w:t>
      </w:r>
    </w:p>
    <w:p w:rsidR="00696858" w:rsidRDefault="00696858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:rsidR="00696858" w:rsidRDefault="00696858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(відновлення) меж земельної ділянки </w:t>
      </w:r>
    </w:p>
    <w:p w:rsidR="00B53409" w:rsidRDefault="00696858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  <w:r w:rsidR="00B534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передачу у </w:t>
      </w:r>
    </w:p>
    <w:p w:rsidR="00B228C5" w:rsidRDefault="00B53409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власність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гр.Форотинській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Н.Т.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DE65F3" w:rsidRDefault="00B228C5" w:rsidP="00C56A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B5340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FF09B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534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3409">
        <w:rPr>
          <w:rFonts w:ascii="Times New Roman" w:hAnsi="Times New Roman" w:cs="Times New Roman"/>
          <w:sz w:val="28"/>
          <w:szCs w:val="28"/>
          <w:lang w:val="uk-UA"/>
        </w:rPr>
        <w:t>Форотинської</w:t>
      </w:r>
      <w:proofErr w:type="spellEnd"/>
      <w:r w:rsidR="00B53409">
        <w:rPr>
          <w:rFonts w:ascii="Times New Roman" w:hAnsi="Times New Roman" w:cs="Times New Roman"/>
          <w:sz w:val="28"/>
          <w:szCs w:val="28"/>
          <w:lang w:val="uk-UA"/>
        </w:rPr>
        <w:t xml:space="preserve"> Ніни Трохимівни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295B16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B534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116, 118,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</w:t>
      </w:r>
      <w:r w:rsidR="00B53409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E65F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28C5" w:rsidRDefault="00B228C5" w:rsidP="00FF09BA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FF09BA">
        <w:rPr>
          <w:sz w:val="28"/>
          <w:szCs w:val="28"/>
          <w:lang w:val="uk-UA"/>
        </w:rPr>
        <w:t xml:space="preserve">Затвердити </w:t>
      </w:r>
      <w:r w:rsidR="00FF09BA" w:rsidRPr="00FF09BA">
        <w:rPr>
          <w:sz w:val="28"/>
          <w:szCs w:val="28"/>
          <w:lang w:val="uk-UA"/>
        </w:rPr>
        <w:t>технічн</w:t>
      </w:r>
      <w:r w:rsidR="00FF09BA">
        <w:rPr>
          <w:sz w:val="28"/>
          <w:szCs w:val="28"/>
          <w:lang w:val="uk-UA"/>
        </w:rPr>
        <w:t>у</w:t>
      </w:r>
      <w:r w:rsidR="00FF09BA" w:rsidRPr="00FF09BA">
        <w:rPr>
          <w:sz w:val="28"/>
          <w:szCs w:val="28"/>
          <w:lang w:val="uk-UA"/>
        </w:rPr>
        <w:t xml:space="preserve"> документаці</w:t>
      </w:r>
      <w:r w:rsidR="00FF09BA">
        <w:rPr>
          <w:sz w:val="28"/>
          <w:szCs w:val="28"/>
          <w:lang w:val="uk-UA"/>
        </w:rPr>
        <w:t xml:space="preserve">ю </w:t>
      </w:r>
      <w:r w:rsidR="00FF09BA" w:rsidRPr="00FF09BA">
        <w:rPr>
          <w:sz w:val="28"/>
          <w:szCs w:val="28"/>
          <w:lang w:val="uk-UA"/>
        </w:rPr>
        <w:t>із землеустрою щодо встановлення</w:t>
      </w:r>
      <w:r w:rsidR="00FF09BA">
        <w:rPr>
          <w:sz w:val="28"/>
          <w:szCs w:val="28"/>
          <w:lang w:val="uk-UA"/>
        </w:rPr>
        <w:t xml:space="preserve"> </w:t>
      </w:r>
      <w:r w:rsidR="00FF09BA" w:rsidRPr="00FF09BA">
        <w:rPr>
          <w:sz w:val="28"/>
          <w:szCs w:val="28"/>
          <w:lang w:val="uk-UA"/>
        </w:rPr>
        <w:t>(відновлення) меж земельної ділянки</w:t>
      </w:r>
      <w:r w:rsidR="00FF09BA">
        <w:rPr>
          <w:sz w:val="28"/>
          <w:szCs w:val="28"/>
          <w:lang w:val="uk-UA"/>
        </w:rPr>
        <w:t xml:space="preserve"> </w:t>
      </w:r>
      <w:r w:rsidR="00FF09BA" w:rsidRPr="00FF09BA">
        <w:rPr>
          <w:sz w:val="28"/>
          <w:szCs w:val="28"/>
          <w:lang w:val="uk-UA"/>
        </w:rPr>
        <w:t>в натурі (на місцевості)</w:t>
      </w:r>
      <w:r w:rsidR="00FF09BA">
        <w:rPr>
          <w:sz w:val="28"/>
          <w:szCs w:val="28"/>
          <w:lang w:val="uk-UA"/>
        </w:rPr>
        <w:t xml:space="preserve"> площею 0,7500 га, кадастровий номер 0523487800:08:001:0028, яка</w:t>
      </w:r>
      <w:r w:rsidR="00E103E8">
        <w:rPr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 w:rsidR="00E103E8">
        <w:rPr>
          <w:sz w:val="28"/>
          <w:szCs w:val="28"/>
          <w:lang w:val="uk-UA"/>
        </w:rPr>
        <w:t>с.Степанки</w:t>
      </w:r>
      <w:proofErr w:type="spellEnd"/>
      <w:r w:rsidR="00E103E8">
        <w:rPr>
          <w:sz w:val="28"/>
          <w:szCs w:val="28"/>
          <w:lang w:val="uk-UA"/>
        </w:rPr>
        <w:t>) та</w:t>
      </w:r>
      <w:r w:rsidR="00FF09BA">
        <w:rPr>
          <w:sz w:val="28"/>
          <w:szCs w:val="28"/>
          <w:lang w:val="uk-UA"/>
        </w:rPr>
        <w:t xml:space="preserve"> перебуває у постійному користуванні гр</w:t>
      </w:r>
      <w:r w:rsidR="00D967E4" w:rsidRPr="00D967E4">
        <w:rPr>
          <w:sz w:val="28"/>
          <w:szCs w:val="28"/>
          <w:lang w:val="uk-UA"/>
        </w:rPr>
        <w:t>.</w:t>
      </w:r>
      <w:r w:rsidR="00FF09BA" w:rsidRPr="00FF09BA">
        <w:rPr>
          <w:sz w:val="28"/>
          <w:szCs w:val="28"/>
          <w:lang w:val="uk-UA"/>
        </w:rPr>
        <w:t xml:space="preserve"> </w:t>
      </w:r>
      <w:proofErr w:type="spellStart"/>
      <w:r w:rsidR="00FF09BA">
        <w:rPr>
          <w:sz w:val="28"/>
          <w:szCs w:val="28"/>
          <w:lang w:val="uk-UA"/>
        </w:rPr>
        <w:t>Форотинської</w:t>
      </w:r>
      <w:proofErr w:type="spellEnd"/>
      <w:r w:rsidR="00FF09BA">
        <w:rPr>
          <w:sz w:val="28"/>
          <w:szCs w:val="28"/>
          <w:lang w:val="uk-UA"/>
        </w:rPr>
        <w:t xml:space="preserve"> Ніни Трохимівни</w:t>
      </w:r>
      <w:r w:rsidR="00E103E8">
        <w:rPr>
          <w:sz w:val="28"/>
          <w:szCs w:val="28"/>
          <w:lang w:val="uk-UA"/>
        </w:rPr>
        <w:t>,</w:t>
      </w:r>
      <w:r w:rsidR="00FF09BA">
        <w:rPr>
          <w:sz w:val="28"/>
          <w:szCs w:val="28"/>
          <w:lang w:val="uk-UA"/>
        </w:rPr>
        <w:t xml:space="preserve"> згідно державного акта на право постійного користування землею серії ВН від 19 липня 2002 року, з визначеним цільовим призначенням – 01.03</w:t>
      </w:r>
      <w:r w:rsidR="00E103E8">
        <w:rPr>
          <w:sz w:val="28"/>
          <w:szCs w:val="28"/>
          <w:lang w:val="uk-UA"/>
        </w:rPr>
        <w:t xml:space="preserve"> Для ведення особистого селянського господарства.</w:t>
      </w:r>
      <w:r w:rsidR="00FF09BA">
        <w:rPr>
          <w:sz w:val="28"/>
          <w:szCs w:val="28"/>
          <w:lang w:val="uk-UA"/>
        </w:rPr>
        <w:t xml:space="preserve"> </w:t>
      </w:r>
    </w:p>
    <w:p w:rsidR="00E103E8" w:rsidRDefault="00836585" w:rsidP="00C71CA4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E103E8">
        <w:rPr>
          <w:sz w:val="28"/>
          <w:szCs w:val="28"/>
          <w:lang w:val="uk-UA"/>
        </w:rPr>
        <w:t>Припинити право постійного користування гр</w:t>
      </w:r>
      <w:r w:rsidR="00E103E8" w:rsidRPr="00D967E4">
        <w:rPr>
          <w:sz w:val="28"/>
          <w:szCs w:val="28"/>
          <w:lang w:val="uk-UA"/>
        </w:rPr>
        <w:t>.</w:t>
      </w:r>
      <w:r w:rsidR="00E103E8" w:rsidRPr="00FF09BA">
        <w:rPr>
          <w:sz w:val="28"/>
          <w:szCs w:val="28"/>
          <w:lang w:val="uk-UA"/>
        </w:rPr>
        <w:t xml:space="preserve"> </w:t>
      </w:r>
      <w:proofErr w:type="spellStart"/>
      <w:r w:rsidR="00E103E8">
        <w:rPr>
          <w:sz w:val="28"/>
          <w:szCs w:val="28"/>
          <w:lang w:val="uk-UA"/>
        </w:rPr>
        <w:t>Форотинської</w:t>
      </w:r>
      <w:proofErr w:type="spellEnd"/>
      <w:r w:rsidR="00E103E8">
        <w:rPr>
          <w:sz w:val="28"/>
          <w:szCs w:val="28"/>
          <w:lang w:val="uk-UA"/>
        </w:rPr>
        <w:t xml:space="preserve"> Ніни Трохимівни </w:t>
      </w:r>
      <w:r w:rsidR="00E103E8" w:rsidRPr="00FF09BA">
        <w:rPr>
          <w:sz w:val="28"/>
          <w:szCs w:val="28"/>
          <w:lang w:val="uk-UA"/>
        </w:rPr>
        <w:t>земельно</w:t>
      </w:r>
      <w:r w:rsidR="00E103E8">
        <w:rPr>
          <w:sz w:val="28"/>
          <w:szCs w:val="28"/>
          <w:lang w:val="uk-UA"/>
        </w:rPr>
        <w:t>ю</w:t>
      </w:r>
      <w:r w:rsidR="00E103E8" w:rsidRPr="00FF09BA">
        <w:rPr>
          <w:sz w:val="28"/>
          <w:szCs w:val="28"/>
          <w:lang w:val="uk-UA"/>
        </w:rPr>
        <w:t xml:space="preserve"> ділянк</w:t>
      </w:r>
      <w:r w:rsidR="00E103E8">
        <w:rPr>
          <w:sz w:val="28"/>
          <w:szCs w:val="28"/>
          <w:lang w:val="uk-UA"/>
        </w:rPr>
        <w:t xml:space="preserve">ою площею 0,7500 га, кадастровий номер 0523487800:08:001:0028,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E103E8">
        <w:rPr>
          <w:sz w:val="28"/>
          <w:szCs w:val="28"/>
          <w:lang w:val="uk-UA"/>
        </w:rPr>
        <w:t>с.Степанки</w:t>
      </w:r>
      <w:proofErr w:type="spellEnd"/>
      <w:r w:rsidR="00E103E8">
        <w:rPr>
          <w:sz w:val="28"/>
          <w:szCs w:val="28"/>
          <w:lang w:val="uk-UA"/>
        </w:rPr>
        <w:t>),</w:t>
      </w:r>
      <w:r w:rsidR="00E103E8" w:rsidRPr="00E103E8">
        <w:rPr>
          <w:sz w:val="28"/>
          <w:szCs w:val="28"/>
          <w:lang w:val="uk-UA"/>
        </w:rPr>
        <w:t xml:space="preserve"> </w:t>
      </w:r>
      <w:r w:rsidR="00E103E8">
        <w:rPr>
          <w:sz w:val="28"/>
          <w:szCs w:val="28"/>
          <w:lang w:val="uk-UA"/>
        </w:rPr>
        <w:t>згідно державного акта на право постійного користування землею серії ВН від 19 липня 2002 року</w:t>
      </w:r>
      <w:r w:rsidR="00C71CA4" w:rsidRPr="00C71CA4">
        <w:rPr>
          <w:sz w:val="28"/>
          <w:szCs w:val="28"/>
          <w:lang w:val="uk-UA"/>
        </w:rPr>
        <w:t>.</w:t>
      </w:r>
    </w:p>
    <w:p w:rsidR="00C71CA4" w:rsidRDefault="00E103E8" w:rsidP="00C71CA4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Надати у власність гр</w:t>
      </w:r>
      <w:r w:rsidRPr="00D967E4">
        <w:rPr>
          <w:sz w:val="28"/>
          <w:szCs w:val="28"/>
          <w:lang w:val="uk-UA"/>
        </w:rPr>
        <w:t>.</w:t>
      </w:r>
      <w:r w:rsidRPr="00FF09B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Форотинській</w:t>
      </w:r>
      <w:proofErr w:type="spellEnd"/>
      <w:r>
        <w:rPr>
          <w:sz w:val="28"/>
          <w:szCs w:val="28"/>
          <w:lang w:val="uk-UA"/>
        </w:rPr>
        <w:t xml:space="preserve"> Ніні Трохимівні </w:t>
      </w:r>
      <w:r w:rsidRPr="00FF09BA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у</w:t>
      </w:r>
      <w:r w:rsidRPr="00FF09BA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 xml:space="preserve">у площею 0,7500 га, кадастровий номер 0523487800:08:001:0028, яка </w:t>
      </w:r>
      <w:r>
        <w:rPr>
          <w:sz w:val="28"/>
          <w:szCs w:val="28"/>
          <w:lang w:val="uk-UA"/>
        </w:rPr>
        <w:lastRenderedPageBreak/>
        <w:t xml:space="preserve">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sz w:val="28"/>
          <w:szCs w:val="28"/>
          <w:lang w:val="uk-UA"/>
        </w:rPr>
        <w:t>с.Степанки</w:t>
      </w:r>
      <w:proofErr w:type="spellEnd"/>
      <w:r>
        <w:rPr>
          <w:sz w:val="28"/>
          <w:szCs w:val="28"/>
          <w:lang w:val="uk-UA"/>
        </w:rPr>
        <w:t>),</w:t>
      </w:r>
      <w:r w:rsidRPr="00E103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визначеним цільовим призначенням – 01.03 Для ведення особистого селянського господарства.</w:t>
      </w:r>
      <w:r w:rsidR="00C71CA4" w:rsidRPr="00C71CA4">
        <w:rPr>
          <w:sz w:val="28"/>
          <w:szCs w:val="28"/>
          <w:lang w:val="uk-UA"/>
        </w:rPr>
        <w:t xml:space="preserve"> </w:t>
      </w:r>
    </w:p>
    <w:p w:rsidR="00E103E8" w:rsidRDefault="00B228C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</w:t>
      </w:r>
      <w:r w:rsidR="00E103E8">
        <w:rPr>
          <w:sz w:val="28"/>
          <w:szCs w:val="28"/>
          <w:lang w:val="ru-RU"/>
        </w:rPr>
        <w:t>4</w:t>
      </w:r>
      <w:r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C71CA4">
        <w:rPr>
          <w:sz w:val="28"/>
          <w:szCs w:val="28"/>
          <w:lang w:val="ru-RU"/>
        </w:rPr>
        <w:t xml:space="preserve">ого рішення покласти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C71CA4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C71CA4">
        <w:rPr>
          <w:sz w:val="28"/>
          <w:szCs w:val="28"/>
          <w:lang w:val="ru-RU"/>
        </w:rPr>
        <w:t>).</w:t>
      </w:r>
    </w:p>
    <w:p w:rsidR="00B228C5" w:rsidRPr="00C71CA4" w:rsidRDefault="00B228C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 w:rsidRPr="00C71CA4">
        <w:rPr>
          <w:sz w:val="28"/>
          <w:szCs w:val="28"/>
          <w:lang w:val="ru-RU"/>
        </w:rPr>
        <w:t xml:space="preserve">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DE65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1F1044"/>
    <w:rsid w:val="00295B16"/>
    <w:rsid w:val="00362ADD"/>
    <w:rsid w:val="003C4475"/>
    <w:rsid w:val="004823B7"/>
    <w:rsid w:val="004E67F9"/>
    <w:rsid w:val="0050289E"/>
    <w:rsid w:val="005931AE"/>
    <w:rsid w:val="005A0BBE"/>
    <w:rsid w:val="005F1555"/>
    <w:rsid w:val="00696858"/>
    <w:rsid w:val="00714F3D"/>
    <w:rsid w:val="00775F50"/>
    <w:rsid w:val="007D11C8"/>
    <w:rsid w:val="00836585"/>
    <w:rsid w:val="008D0C54"/>
    <w:rsid w:val="00B228C5"/>
    <w:rsid w:val="00B53409"/>
    <w:rsid w:val="00C56A35"/>
    <w:rsid w:val="00C71CA4"/>
    <w:rsid w:val="00D967E4"/>
    <w:rsid w:val="00DE65F3"/>
    <w:rsid w:val="00E103E8"/>
    <w:rsid w:val="00E52243"/>
    <w:rsid w:val="00E954AC"/>
    <w:rsid w:val="00EF592A"/>
    <w:rsid w:val="00FF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5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2023-01-16T06:40:00Z</cp:lastPrinted>
  <dcterms:created xsi:type="dcterms:W3CDTF">2023-02-02T07:01:00Z</dcterms:created>
  <dcterms:modified xsi:type="dcterms:W3CDTF">2023-02-23T13:24:00Z</dcterms:modified>
</cp:coreProperties>
</file>